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 w mocy JAHWE, w majestacie imienia JAHWE, Jego Boga — wówczas osiądą, bo Jego wielkość sięgnie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 ich aż do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rodząca porodzi. Wtedy resztka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ich wyda w rozproszenie aż do czasu, któregoby rodząca porodziła, wszakże ostatek braci jego nawrócą się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 je aż do czasu, którego rodząca porodzi, a ostatek braciej jego wróci się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[Pan] porzuci ich aż do czasu, kiedy porodzi mająca porodzić. Wtedy reszta braci Jego powróci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stał mocno i będzie pasł w mocy Pana, w chwale imienia Pana, swojego Boga. Wtedy będą mieszkać w spokoju, gdyż jego moc będzie sięgać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i będzie pasł w mocy JAHWE, w majestacie imienia JAHWE, swego Boga. Będą mieszkać spokojnie, ponieważ będzie wielkim w tym czasie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on i będzie ich pasł mocą JAHWE, w majestacie imienia JAHWE, swojego Boga. A oni się osiedlą, bo nastanie wielki pokój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i będzie rządził w mocy Jahwe, w majestacie Imienia Jahwe, Boga swego; będą mieszkać bezpiecznie, bo odtąd On okaże swą wielkość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stanie i będzie im pasterzył w mocy WIEKUISTEGO, w majestatycznym Imieniu WIEKUISTEGO, swojego Boga, i będą mieszkać bezpiecznie. Bo wtedy on będzie wielkim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wyda ich aż do czasu, gdy rodząca już urodzi. A reszta jego braci powróci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2024-05-13T16:31:08Z</dcterms:modified>
</cp:coreProperties>
</file>