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ziarno w spichlerzu?* Jeszcze winorośl i figowiec, i drzewo granatu, i drzewo oliwne nie zaowocowały. Od tego dnia (jednak) będę błogosławił!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jest już ziarno w spichlerzu?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2024-05-13T22:02:52Z</dcterms:modified>
</cp:coreProperties>
</file>