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 Ten dzień będzie początkiem ich 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a wtedy, w tych dniach,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a wtedy, w ów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kiedy im zostanie zabrany oblubieniec, a wówczas, owego dnia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że pan młody będzie od nich zabrany i wówczas, w ten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kiedy pan młody zostanie im zabrany, i wtedy, tego dnia,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pan młody zostanie im zabrany. Wtedy, w owym czasie,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młodego,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kiedy pan młody zostanie spośród nich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прийдуть дні, коли заберуть від них молодого; отоді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jakieś niewiadome dni gdyby zostałby przez uniesienie oddalony od nich oblubieniec, i wtedy będą pościli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zabrany, a wtedy, w owe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gdy zabiorą im pana młodego, a kiedy ten dzień nadejdzie,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nadejdą dni, gdy oblubieniec zostanie od nich zabrany, i wtedy, w owym dniu,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2024-05-10T07:14:22Z</dcterms:modified>
</cp:coreProperties>
</file>