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są poddane radujcie się zaś raczej że imiona wasze zostało napisane zostały napisane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duchy* są wam uległe,** cieszcie się zaś, że wasze imiona wpisane są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z powodu tego nie radujcie się, że duchy wam podporządkowują się, radujcie się, że imiona wasze wypisane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(są poddane) radujcie się zaś raczej że imiona wasze zostało napisane (zostały napisane)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w kontekście żydowskim duchy nie mają bliższego określenia, chodzi o złe duchy.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7:22&lt;/x&gt;; &lt;x&gt;470 11:25-27&lt;/x&gt;; &lt;x&gt;470 19:16-19&lt;/x&gt;; &lt;x&gt;470 22:35-39&lt;/x&gt;; &lt;x&gt;480 10:17-19&lt;/x&gt;; &lt;x&gt;490 18:18-20&lt;/x&gt;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Wpisane są w niebiosach, ἐγγέγραπται ἐν τοῖς οὐρανοῖς, być może tzw. divinum passivum: Bóg wpisał wasze imiona.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32:33&lt;/x&gt;; &lt;x&gt;290 4:3&lt;/x&gt;; &lt;x&gt;340 12:1&lt;/x&gt;; &lt;x&gt;570 4:3&lt;/x&gt;; &lt;x&gt;730 3:5&lt;/x&gt;;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2024-05-14T03:32:01Z</dcterms:modified>
</cp:coreProperties>
</file>