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37"/>
        <w:gridCol w:w="58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celnik z daleka stojący nie chciał ani oczu do nieba podnieść ale bił się w pierś jego mówiąc Boże daj się przebłagać mi grzesznemu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Celnik zaś stanął daleko i nie śmiał nawet oczu podnieść* ku niebu, lecz bił się w swą pierś** i mówił: Boże, zmiłuj się nade mną, grzesznikiem.***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poborca z daleka stojący nie chciał nawet oczu podnieść ku niebu, ale bił (się w) pierś jego mówiąc: Boże, daj się przebłagać mi grzesznemu.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celnik z daleka stojący nie chciał ani oczu do nieba podnieść ale bił się w pierś jego mówiąc Boże daj się przebłagać mi grzesznemu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&lt;x&gt;150 9:6&lt;/x&gt;; &lt;x&gt;220 10:15&lt;/x&gt;; &lt;x&gt;290 66:2&lt;/x&gt;; &lt;x&gt;300 31:19&lt;/x&gt;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23:48&lt;/x&gt;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51:3&lt;/x&gt;; &lt;x&gt;490 5:32&lt;/x&gt;; &lt;x&gt;490 7:39&lt;/x&gt;; &lt;x&gt;610 1:15&lt;/x&gt;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2024-05-20T05:32:41Z</dcterms:modified>
</cp:coreProperties>
</file>