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2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przyszedł mówiąc panie oto mina twoja którą miałem która jest odłożona w chuście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przyszedł, mówiąc: Panie, oto twoja mina, którą miałem odłożoną w chustce.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(inny) przyszedł mówiąc: Panie, oto mina twa, którą miałem odłożoną w chustce.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przyszedł mówiąc panie oto mina twoja którą miałem która jest odłożona w chuście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2024-06-02T13:36:49Z</dcterms:modified>
</cp:coreProperties>
</file>