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1"/>
        <w:gridCol w:w="4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dwanaście lat i, zgodnie ze zwyczajem,* udali się na Święto,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lat dwunastu, (gdy wchodzili) (oni) według zwyczaju święta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stał się lat dwunastu gdy weszli oni do Jerozolimy według zwyczaju święta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12:21-27&lt;/x&gt;; &lt;x&gt;30 23:4-5&lt;/x&gt;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2024-05-19T18:31:15Z</dcterms:modified>
</cp:coreProperties>
</file>