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zdążył dokończyć tych słów, gdy pojawił się obłok i okrył ich swoim cieniem, a przy ich wchodzeniu w obłok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pojawił się obłok i zacienił ich. I zlękli się, kiedy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stał się obłok, i zacienił je; i bali się, gdy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zstał się obłok i zasłonił je; i bali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ich; zlękli się, gdy weszli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 i zacienił ich. I zlękli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 mówił, pojawił się obłok i osłonił ich. Kiedy weszli w obłok,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ich. Kiedy wchodzili w obłok,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pojawił się obłok i zasłonił ich. Strach ich przeniknął, gdy tamci weszli w ten obłok.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to powiedział, pojawił się obłok i ich zasłonił. Lęk ogarnął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mówił, pojawił się obłok i zaczął ich zakrywać. Kiedy tamci weszli w obłok, strach ogarnął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говорив, насунула хмара й затінила їх; злякалися, як ввійшли вони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powiadającego stała się jakaś chmura i pokrywała osłoną ich; przestraszyli się zaś w tym które skłonnymi wejść uczyniło ich do sfery funkcji tej chmury.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to mówił, powstał obłok i ich zacieniał. A w tym czasie, gdy weszli w obłok oni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pojawił się obłok i otoczył ich. Przelękli się, gdy weszli w obłok,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mówił, utworzył się obłok i zaczął ich ocieniać. Kiedy weszli w obłok,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a uczniowie przerazili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2024-05-12T07:29:47Z</dcterms:modified>
</cp:coreProperties>
</file>