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w czasie plagi trądu z uwagą przestrzegać wszystkich pouczeń kapłanów Lewitów. Zadbajcie o to, by postępować zgodnie z tym,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plagę trądu, aby pilnie przestrzegać i czynić wszystko, czego was uczą kapłani Lewici. Dopilnujcie wypełnienia tego,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zarazy trądu, a przestrzegaj pilnie, żebyś czynił wszystko, czego was nauczą kapłani Lewitowie; jakom im rozkazał, przestrzegać tego, i czynić to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wpadł w zarazę trądu, ale uczynisz wszytko czegokolwiek cię nauczą kapłani rodu lewickiego, według tego, jakom im przykazał, i wypełnisz z 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pilnie uważaj na plagę trądu, aby uczynić wszystko, o czym was pouczą kapłani-lewici. Co im zleciłem, tego pilnie będziecie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zarazy trądu dbaj o to, aby przestrzegać bardzo starannie wszystkiego, czego was uczą kapłani z rodu Lewitów. Będziecie starannie spełniać to,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plagi trądu, starannie wykonuj wszystko, jak pouczają was kapłani-lewici, jak im przykazałem, dokładnie wykonujcie.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razie zarazy trądu starajcie się sumiennie wypełnić wszystko, czego was będą nauczać kapłani lewiccy. Gorliwie wypełniajcie wszystko,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plagi trądu, usilnie starając się wypełnić to wszystko, o czym was pouczyli kapłani-Lewici. Wiernie wypełniajcie więc to,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[usuwać] oznaki caraatu i bądź bardzo ostrożny, żeby wypełnić wszystko, o czym pouczyli was koheni, [którzy są z plemienia] Lewitów. Starannie przestrzegaj tego, co Ja im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блеску прокази. Дуже стережися чинити за всім законом, який вам сповістили священики Левіти, дбатимете творити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przezornym wobec zarazy trądu, byś ściśle przestrzegał oraz spełniał wszystko, co wam wskażą kapłani, Lewici, jak im przykazałem; strzeżcie tego i 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 się na baczności w czasie plagi trądu, aby pilnie zważać i postępować zgodnie ze wszystkim, o czym was pouczą kapłani, Lewici. Macie dbać o to, by postępować tak, jak im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2024-05-17T14:44:53Z</dcterms:modified>
</cp:coreProperties>
</file>