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― Filip i mówi ― Andrzejowi. Przychodzi Andrzej i Filip i mówią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(o tym) Andrzejowi,* Andrzej zaś i Filip poszli i powiedzieli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 i mówi Andrzejowi. Przychodzi Andrzej i Filip i mówią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2024-04-29T10:03:26Z</dcterms:modified>
</cp:coreProperties>
</file>