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światło, aby nikt,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wierzy we mnie,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światłość przyszedłem na świat, aby żaden, kto wierzy w mię, w ciemnościach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który wierzy w mię, w ciemności nie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nikt,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jako światłość przyszedłem na świat, aby nie pozostał w ciemności nikt, kto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ten,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na świat jako światło, aby ktokolwiek uwierzy we mnie, nie przebywał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świat jako światło, aby nikt nie pozostał w ciemności, jeśli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usłyszy moją naukę, a nie będzie jej przestrzegał, to Ja go nie potępię, bo nie przyszedłem, aby świat potępić, lecz aby go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світло, що прийшло у світ, щоб кожний, хто вірить у мене, не перебував у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 nieokreślone światło do określonego naturalnego ustroju światowego przyszedłem aby wszystek wtwierdzający jako do rzeczywistości do mnie w określonym zaciemnieniu nie pozostałby.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światło, przyszedłem na świat, aby każdy wierzący względem mnie, nie 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jako światłość na świat, aby każdy, kto pokłada we mnie ufność,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ten świat jako światło, żeby nikt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świat jako światło, aby każdy, kto Mi wierzy, nie musiał tkwić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2024-04-29T12:22:25Z</dcterms:modified>
</cp:coreProperties>
</file>