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6"/>
        <w:gridCol w:w="4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morze wiatrem wielkim wiejącym było wzburzone.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morze wiatrem silnym wiejąc było burzone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zaś burzyło się, (smagane) silnym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morze (przy) wietrze wielkim dmącym było rozbudzone.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morze wiatrem silnym wiejąc było burzone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Jezioro zaś burzyło się, smagane silnym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powstał wielki wiatr, morze zaczęło się burzyć.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morze, gdy powstał wielki wiatr, burzyć się poczynało.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morze, z powstania wielkiego wiatru, burzyć się poczynało.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jezioro burzyło się od silnego wichru.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zaś burzyło się pod wpływem silnego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Jezioro zaś było wzburzone od silnie wiejącego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jezioro burzyło się z powodu gwałtownie wiejącego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Jezioro coraz bardziej się burzyło, bo wiał silny wiatr.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Wtem wzburzyło się jezioro, gdyż powiał silny wiatr.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Przepłynąwszy około dwudziestu pięciu lub trzydziestu stadiów, widzą Jezusa idącego po morzu i zbliżającego się do łodzi. I 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море розхвилювалося, бо подув великий вітер.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morze z powodu wiatru wielkiego dmącego było rozbudzane w 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morze zostało rozbudzone dęciem wielkiego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morze zaczynało się burzyć, bo wiał silny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zaś poczęło się burzyć, ponieważ wiał silny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zerwał się silny wiatr i jezioro bardzo się wzburzyło.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2024-05-03T14:03:50Z</dcterms:modified>
</cp:coreProperties>
</file>