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5"/>
        <w:gridCol w:w="4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więc ― ślepemu znowu: Co ty mówisz o Nim, że otworzył twe ― oczy? ― Zaś powiedział, że: Prorok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do niewidomego znowu ty co mówisz o Nim że otworzył twoje oczy on zaś powiedział że Prorok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zwrócili się do niewidomego: Co ty sądzisz o Nim, jako że otworzył ci oczy? A on odpowiedział: Jest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 więc ślepemu znów: Co ty mówisz o nim, że otworzył twe oczy? On zaś powiedział, że: Prorok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(do) niewidomego znowu ty co mówisz o Nim że otworzył twoje oczy (on) zaś powiedział że Prorok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&lt;x&gt;490 7:16&lt;/x&gt;; &lt;x&gt;500 4:19&lt;/x&gt;; &lt;x&gt;500 6:14&lt;/x&gt;; &lt;x&gt;500 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2024-04-20T07:56:43Z</dcterms:modified>
</cp:coreProperties>
</file>