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temu niejaka Lidia, bogobojna sprzedawczyni purpury z Tiatyry.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pewna bogobojna kobieta, imieniem Lidia, z miasta Tiatyry, sprzedająca purpurę, której to serce otworzył Pan, aby uważnie słuchała tego,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niewiasta, imieniem Lidyja, która szarłat sprzedawała w mieście Tyjatyrskiem, Boga się bojąca, słuchała; której Pan otworzył serce, aby pilnie słuchała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 imieniem Lidia, z miasta Tiatyrskiego, która szarłat przedawała, chwaląca Boga, słuchała. Której Pan otworzył serce, aby przykłoniła do tego, co powiedał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bojąca się Boga kobieta z miasta Tiatyry, imieniem Lidia, która sprzedawała purpurę.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pewna bogobojna niewiasta, imieniem Lidia, z miasta Tiatyry, sprzedawczyni purpury, której Pan otworzył serce, tak iż się skłaniała do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czcząca Boga kobieta, o imieniu Lidia, sprzedawczyni purpury z miasta Tiatyry. Pan otworzył jej serce. Uważnie więc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Lidia, pobożna kobieta z Tiatyry. Handlowała ona purpurą.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Słuchała też pewna kobieta imieniem Lidia, pochodząca z Tiatyry sprzedawczyni purpury, czcicielka Boga. Pan otwarł jej serce, tak że zaczęła się skłaniać do tego,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nam pewna bogobojna kobieta, było jej na imię Lidia; pochodziła z Tiatyry i zajmowała się sprzedażą szkarłatnej tkaniny. Pan pobudził jej serce, tak że chłonęła słowa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ʼbojąca się Bogaʼ kobieta imieniem Lidia, sprzedawczyni purpury, z miasta Tiatyry.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слухала одна жінка, на ім'я Лідія, продавець кармазину з міста Тіятира, що шанувала Бога. Господь відкрив їй серце, щоб сприймати те, що казав Павло.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słuchała nas pewna bojąca się Boga niewiasta, imieniem Lidia, sprzedawczyni purpury z miasta Tiatyry, której Pan otworzył serce, by poświęcić się służbie sprawom omawianym przez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przysłuchujących się była kobieta z miasta Tiatyra, imieniem Lidia, handlująca wysokiej jakości purpurą. Już wcześniej była "bojącą się Boga", a Pan otworzył jej serce na to, co mówił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przysłuchiwała się pewna niewiasta z Tiatyry, imieniem Lidia, sprzedawczyni Purpury i czcicielka Boga; Pan szeroko otworzył jej serce, aby zwracała uwagę na to, co mówi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niejaka Lidia z Tiatyry, która handlowała purpurą. Znała już Boga, a Pan sprawił, że chętnie słuchała tego, o czym mówił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2024-04-29T06:29:33Z</dcterms:modified>
</cp:coreProperties>
</file>