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mówimy wśród doskonałych mądrość zaś nie wieku tego ani przywódców wieku tego tracących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zaś opowiadamy wśród doskonałych,** *** jednak nie mądrość tego wieku ani władców**** tego wieku,***** niszczejących;******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zaś mówimy wśród dojrzałych, mądrość zaś nie wieku tego, ani przewodzących wieku tego, (tych) uznawanych za bezużytecznych,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mówimy wśród doskonałych mądrość zaś nie wieku tego ani przywódców wieku tego tracących na znaczeniu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dojrzałych. Paweł odróżnia pouczenia dla niemowląt (&lt;x&gt;530 3:1&lt;/x&gt;) od pouczeń dla dojrzałych (&lt;x&gt;530 14:20&lt;/x&gt;; &lt;x&gt;570 3:15&lt;/x&gt;; &lt;x&gt;560 4:13&lt;/x&gt;; &lt;x&gt;650 5:14&lt;/x&gt;).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4:13&lt;/x&gt;; &lt;x&gt;570 3:15&lt;/x&gt;; &lt;x&gt;650 5:14&lt;/x&gt;; &lt;x&gt;650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zwierzchności tego wieku.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1:20&lt;/x&gt;; &lt;x&gt;530 3:19&lt;/x&gt;;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2024-05-20T00:33:32Z</dcterms:modified>
</cp:coreProperties>
</file>