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Boże* (zasadza się) nie na słowie, lecz na mocy.**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 słowie królestwo Boga, ale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sprawą słów, lecz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Boże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przejawia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słowie,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 mowie zależy królestwo Boże,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 mowie jest Królestwo Boże,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 słowie, lecz w mocy przejawia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zasadza się nie na słowie, lecz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jawi się bowiem nie w słowie, lecz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nie polega na słowie, ale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królestwo Boże nie ujawnia się w wymowie, lecz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Królestwu Bożemu nie trzeba pustych słów, lecz potęgi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nie polega na słowie, lecz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не в слові, а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przejawia się w mowie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kwestia słów, ale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polega nie na mowie, lecz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nie opiera się bowiem na słowach, ale na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14:17&lt;/x&gt;; &lt;x&gt;530 6:9&lt;/x&gt;; &lt;x&gt;530 15:50&lt;/x&gt;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2024-05-01T13:04:15Z</dcterms:modified>
</cp:coreProperties>
</file>