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z 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słowo* rozszerzy się jak gangrena; do nich należy Hymeneusz** *** i Filetos,****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ich jak zgorzel paszę mieć będzie; (z) tych jest Hymenajos i Filetos,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(z) 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nauka będzie szerzyć się jak gangrena. Do nich należą Hymeneusz i Filetos.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szerzy się jak gangrena. Do nich należą Hymenajos i Filetos;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 (rak),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kancer: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się szerzyć wokoło. Do nich należą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ich szerzyć się będzie jak zgorzel; do nich należy Hymeneusz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rozprzestrzenia się jak gangrena. Do nich należą Hymenaios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 w nich słowa szerzące się później jak gangrena. Celują w tym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ich jak gangrena znajdzie żer. Należy do nich Hymenajos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nauka szerzy się jak gangrena, czego przykładem Hymenaios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będzie się szerzyć jak gangrena. Do takich należy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слово - мов рак, що розповзається. Такими є Гіменей і Филит,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będzie mieć pożywkę jak gangrena; z tych jest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trawić ludzi. Są wśród nich Hymenaj i Filet,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 będzie się rozprzestrzeniać niczym gangrena. Zaliczają się do nich Hymeneusz i Filetus.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bezwartościowe dyskusje przypominają zaraźliwą chorobę. Ulegli jej już Hymenajos i Filetos,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Hymeneusz, Ὑμέναιος, czyli: należący do boga małżeństwa.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Filetos, Φίλητος, czyli: przyjazny, kochany (por. Miłosz).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2024-05-30T00:19:02Z</dcterms:modified>
</cp:coreProperties>
</file>