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2"/>
        <w:gridCol w:w="4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 i wzywaj i upominaj z wszelką powagą; niech nikt cię niech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 i zachęcaj i upominaj z każdym nakazem nikt ciebie niech lekceważy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 i tak zachęcaj,* i do tego przekonuj** z całą powagą.*** **** Niech cię nikt nie lekceważy.*****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Tak* mów, i zachęcaj, i zawstydzaj z każdym rozkazem; nikt tobą niech gardzi.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 i zachęcaj i upominaj z każdym nakazem nikt ciebie niech lekceważy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4:13&lt;/x&gt;; &lt;x&gt;620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&lt;x&gt;630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całym naciskiem, &lt;x&gt;530 7:6&lt;/x&gt;; &lt;x&gt;540 8:8&lt;/x&gt;.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7:29&lt;/x&gt;; &lt;x&gt;480 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 też: "Te (rzeczy)".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2024-05-08T19:07:26Z</dcterms:modified>
</cp:coreProperties>
</file>