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sądził Izraela przez dwadzieścia trzy lata. Potem umarł i pochowano go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pogrzebany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przez dwadzieścia i trzy lata, potem umarł, i pogrzbion jest w 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trzy i dwadzieścia lat, i umarł, i pogrzebion w 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 sądy nad Izraelem przez dwadzieścia trzy lata, po czym umarł i pochowano go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 sądy nad Izraelem dwadzieścia trzy lata, a gdy zmarł, 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sędzią Izraela przez dwadzieścia trzy lata. Kiedy umarł, 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Sędzią Izraela przez dwadzieścia trzy lata. Gdy zaś umarł, 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же в уха сікімських мужів: Що є краще? Щоб володіли вами сімдесять мужів, всі сини Єроваала, чи щоб володів вами один муж? І пригадайте, що я є ваше тіло і ваша кість.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sądził Israelitów przez dwadzieścia trzy lata; potem umarł i 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przez dwadzieścia trzy lata, po czym umarł i został pogrzebany w Szamirze.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2024-05-21T11:45:46Z</dcterms:modified>
</cp:coreProperties>
</file>