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2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Siserze doniesiono, że Barak, syn Abinoama, pociągnął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ciągnie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Siserze, że Barak, syn Abinoama, wyruszył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Sysarze, iż wyszedł Barak, syn Abinoemów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Sisarze, że wstąpił Barak, syn Abinoem,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Sisera, dowiedziawszy się,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Syserze,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wszedł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powiadomiono Siserę,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Siserze, że Barak, syn Abinoama, udał się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Syserze, że Barak, syn Abinoama wszedł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Syserze, że Barak, syn Abinoama, udał się na górę Tabor.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2024-05-14T18:05:31Z</dcterms:modified>
</cp:coreProperties>
</file>