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zdarzało się bowiem, że gdy Izrael zasiał, nadciągali Midianici i Amalekici wraz z ludźmi ze wschodu i najeżdżali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coś zasiał, przychodzili Midianici, Amalekici i ludzie ze wschodu i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gdy czego nasiał Izrael, że przychodził Madyjan i Amalek, i ludzie ze wschodu słońca, a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zasiał, przyjeżdżał Madian i Amalek, i inne wschodnie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ledwie Izraelici coś zasiali, przychodzili Madianici i Amalekici oraz lud od wschodu słońca i napadali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zdarzało się, że gdy Izrael zasiał, nadciągali Midiańczycy i Amalekici, i ludzie ze wschodu i napadali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Izrael zasiewał pola, przychodzili Madianici, Amalekici oraz ludy Wschodu i na nich napadali.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Izraelici obsiali swoje pola, przychodzili Madianici z Amalekitami oraz ludem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obsiał Izrael [swoje pola], przybywali Midianici z Amalekitami i synami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царі, послухайте сильні сатрапи. Я заспіваю Господеві, співатиму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bywało, że ile razy Israel coś wysiał, przychodzili Midjanici, Amalekici oraz synowie Wschodu, po czym go najeżdżali.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siał ziarno, Midian i Amalek oraz mieszkańcy Wschodu wyruszali, tak, wyruszali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2024-05-17T15:47:46Z</dcterms:modified>
</cp:coreProperties>
</file>