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7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imię ― gwiazdy mówią ― "Piołun". I stała się ― trzecia ― wód w piołunie, i wielu ― ludzi umarło od ― wód, bo stały się gorzkimi.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część wód w piołunie i liczni z 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Piołun* – i jedna trzecia wód zamieniła się w piołun i wielu ludzi od tych wód pomarło, ponieważ zgorzkniały.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imię gwiazdy nazywane jest Piołun. I stała się (jedna) trzecia wód piołunem i liczni (z) ludzi umarli od wód, bo stały się gorzkie.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gwiazdy jest nazywane piołun i staje się trzecia (część) wód w piołunie i liczni (z) ludzi umarli od wód gdyż zostały uczynione gorzkimi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gwiazdy brzmiało Piołun. Stąd jedna trzecia wód zamieniła się w piołun, a ponieważ zgorzkniały, wielu ludzi od tych wód pomarło.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zamieniła się w piołun, i wielu ludzi umarło od tych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onej gwiazdy zowią piołunem; i obróciła się trzecia część wód w piołun, a wiele ludzi pomarło od onych wód, bo się stały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nazywają Piołyn. I obróciła się trzecia część wód w piołyn, a wiele ludzi pomarło od wód, iż gorzkie się zstały.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tej brzmi Piołun. I jedna trzecia wód zamieniła się w piołun, a wielu z ludzi pomarło od tych wód, dlatego że zgorzkniały.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stała się piołunem, i wielu ludzi umarło od tych wód, gdyż były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Gwiazdę nazwano „Piołun” i jedna trzecia wód zmieniła się w piołun, a wielu ludzi zmarło z powodu wód, które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gwiazda ma na imię Piołun. Trzecia część wód zamieniła się w piołun i od tych wód wielu ludzi umarło, bo stały się żrące.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 tej gwiazdy brzmi "Gorycz". Jedna trzecia wód stała się gorzka, a wielu ludzi pomarło na skutek skażenia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gwiazda nazywa się Piołun. I trzecia część wód zamieniła się w piołun, i wielu ludzi pomarło od wód, bo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назва тієї зорі - Полин. І третина вод стала як полин, і багато людей померло від вод, бо вони стали гіркі.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tej gwiazdy nazywane jest Piołun. Więc trzecia część wód stała się piołunem i wielu ludzi pomarło od wód, bo zostały napełnione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tej gwiazdy brzmiało "Gorycz", i jedna trzecia wody zrobiła się gorzka, a wielu ludzi zmarło od wody, która zrobiła się gorzka.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gwiazdy brzmi Piołun. I trzecia część wód obróciła się w piołun, i wiele ludzi umarło od wód, ponieważ stały się gorzkie.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Gwiazda ta zatruła jedną trzecią wszystkich wód, dlatego nazwano ją Goryczą. Woda zyskała bowiem gorzki smak i zabiła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Piołun to symbol żałoby (&lt;x&gt;240 5:3-4&lt;/x&gt;; &lt;x&gt;300 9:15&lt;/x&gt;; &lt;x&gt;310 3:19&lt;/x&gt;).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2024-05-08T23:40:24Z</dcterms:modified>
</cp:coreProperties>
</file>