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posłał Jerubaala i Bedana,* Jeftę i Samuela** – i wyrwał was z ręki waszych wrogów wokoło, i zamieszkaliście bezpiecznie.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Bedana za MT (ּ</w:t>
      </w:r>
      <w:r>
        <w:rPr>
          <w:rtl/>
        </w:rPr>
        <w:t>בְדָן</w:t>
      </w:r>
      <w:r>
        <w:rPr>
          <w:rtl w:val="0"/>
        </w:rPr>
        <w:t>); wg G: Baraka; różnice w zapisie tego imienia można tłumaczyć podobieństwem i przez to myleniem dalet z resz oraz podobieństwem końcowego nun i kaw; zob. jednak Bedan w &lt;x&gt;130 7:17&lt;/x&gt; i zob. brak spójnika między Barakiem a Jeftą, co mogłoby wskazywać, że chodzi (apozycyjnie) o tę samą postać. Kolejność tych imion podobna jak w G, ale wg Tg: Gedeon, Samson, Jefta i Samuel, a wg S: Debora, Barak, Gedeon, Jefta i Samson.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4:6&lt;/x&gt;; &lt;x&gt;70 6:32&lt;/x&gt;; &lt;x&gt;70 11:1&lt;/x&gt;; &lt;x&gt;90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2024-05-19T02:57:10Z</dcterms:modified>
</cp:coreProperties>
</file>