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dotknie Chofniego i Pinechasa, obu twych synów: Otóż obaj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znakiem, który przyjdzie na twoich dwóch synów, Chofniego i Pinchasa: obydwaj umrą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dwóch synów twoich, Ofni i Fineesa; dnia jednego pomrą ci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dwu synów twoich, Ofni i Finees: dnia jednego obadwa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Znakiem, że to się spełni, będzie to, co się przydarzy twoim dwom synom, Chofniemu i Pinchasowi: obydwaj zginą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się pojawi co do obu twoich synów, Chofniego i Pinechasa: Obaj w jednym dniu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dla ciebie będzie to, co przydarzy się twoim dwóm synom, Chofniemu i Pinchasowi: obaj umrą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twoi dwaj synowie, Chofni i Pinchas,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znakiem dla ciebie będzie to, co się stanie dwom twoim synom, Chofniemu i Pinchasowi: tego samego dnia umrą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знак, який прийде на цих двох твоїх синів Офнія і Фінееса: В одному дні оба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znak, że to się spełni nad dwoma twoimi synami – Hofnim i Pinchasem, posłuży ci to: Obaj umrą jednego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ciebie, który przyjdzie na twych dwóch synów, Chofniego i Pinechasa: obaj umrą jednego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2024-05-10T13:10:51Z</dcterms:modified>
</cp:coreProperties>
</file>