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nadal ukazywał się w Szilo, JAHWE bowiem objawiał się Samuelowi w Szilo w Słowie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21 wg G: I Pan nadal objawiał się w Szilo, gdyż objawiał się Pan Samuelowi i Samuel został uwierzytelniony, by stać się prorokiem Pana dla całego Izraela od krańca ziemi po kraniec, Heli zaś był bardzo stary, a jego synowie nadal oddawali się (swojemu) postępowaniu, a ich droga była zła przed obliczem Pana, καὶ προσέθετο κύριος δηλωθῆναι ἐν Σηλωμ ὅτι ἀπεκαλύφθη κύριος πρὸς Σαμουηλ καὶ ἐπιστεύθη Σαμουηλ προφήτης γενέσθαι τῷ κυρίῳ εἰς πάντα Ισραηλ ἀπ᾽ ἄκρων τῆς γῆς καὶ ἕως ἄκρων καὶ Ηλι πρεσβύτης σφόδρα καὶ οἱ υἱοὶ αὐτοῦ πορευόμενοι ἐπορεύοντο καὶ πονηρὰ ἡ ὁδὸς αὐτῶν ἐνώπιον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2024-05-16T19:46:10Z</dcterms:modified>
</cp:coreProperties>
</file>