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znalazł się w trudnym położeniu, ponieważ lud mówił, aby go ukamienować. Rozgoryczona bowiem była dusza całego ludu, każdego z powodu jego syna i z powodu jego córek, lecz Dawid wzmocnił się w JAHWE, swoim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znalazł się w trudnym położeniu również dlatego, że jego ludzie chcieli go ukamienować. Wszyscy bowiem byli rozgoryczeni z powodu utraty synów i córek. Dawid jednak wzmocnił się w JAHWE, 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znalazł się w wielkim utrapieniu, bo lud chciał go ukamienować. Dusza całego ludu bowiem była rozgoryczona z powodu swoich synów i córek. Dawid zaś wzmocnił się w JAHWE, swym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utrapiony Dawid bardzo; bo się zmawiał lud ukamionować go, gdyż gorzkości pełna była dusza wszystkiego ludu, każdego dla synów swych, i dla córek swych; wszakże Dawid zmocnił się w Panu,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zafrasował się Dawid barzo, bo go lud chciał ukamionować, ponieważ żałosna była dusza każdego męża dla synów swoich i córek. I zmocnił się Dawid w JAHWE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znalazł się w wielkim utrapieniu, gdyż lud chciał go nawet ukamienować. Wszyscy bowiem popadli w smutek z powodu [utraty] synów i córek. Dawid zaś doznał umocnienia od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znalazł się w wielkim niebezpieczeństwie, gdyż lud zamierzał go ukamienować. Wszyscy bowiem byli rozgoryczeni z powodu straty swoich synów i córek; lecz Dawid pokładał zaufanie swoje w Panu, 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znalazł się w bardzo trudnym położeniu. Ludzie zamierzali bowiem go ukamienować, bo cały lud był rozgoryczony z powodu swoich synów i córek. Dawid jednak został umocniony przez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znalazł się w wielkim niebezpieczeństwie, gdyż otaczający go tłum chciał go ukamienować. Ludzie ci bowiem wpadli w rozpacz, myśląc o swoich synach i córkach. Dawid jednak został umocniony przez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Położenie Dawida stało się bardzo ciężkie, bo ludzie chcieli go ukamienować: cały naród był bardzo rozgoryczony po [stracie] swych synów i córek. Dawid znalazł jednak pomoc u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дуже засмутився, бо нарід сказав побити його камінням, бо тяжкою була душа всього народу, кожного за його синів і за його дочок. І Давид скріпився в Господі Бозі свому.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bardzo znękany, bo cały lud zamierzał go ukamienować, gdyż był rozgoryczony; każdy z powodu swoich synów i córek. Jednak Dawid pokrzepiał się WIEKUISTYM,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znalazł się w ciężkiej opresji, gdyż lud mówił, żeby go ukamienować; bo dusza całego ludu napełniła się goryczą – każdego z powodu swych synów i córek. Toteż Dawid zaczął się wzmacniać dzięki JAHWE, swemu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56:3-4&lt;/x&gt;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2024-06-03T00:52:16Z</dcterms:modified>
</cp:coreProperties>
</file>