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pierworodnemu synowi było na imię Joel,* a drugiemu było na imię Abiasz.** *** Byli oni sędziami w Beer -Szebie.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z nich miał na imię Joel,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młodszy Abiasz.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oni sędziami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pierworodny syn miał na imię Joel, a drugi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Abija;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sędziami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imię syna jego pierworodnego Joel, a imię drugiego syna jego Abija; ci byli sędziami w Beerseba.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syna jego pierworodnego było Joel, a imię wtórego Abia, sędziów w Bersabee.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 syn jego nazywał się Joel, drugiemu było na imię Abiasz; sądzili oni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Starszemu jego synowi było na imię Joel, młodszemu zaś Abiasz. Byli oni sędziami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 syn miał na imię Joel, a drugi Abiasz. Byli oni sędziami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pierworodny miał na imię Joel, a młodszy miał na imię Abiasz. Sprawowali oni urząd sędziowski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Pierworodnemu jego synowi było na imię Joel, a drugiemu Abijja. [Obaj] byli sędziami w Beerszeba.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його синів: первородний Йоіл, і другому імя Авія, судді в Версавії.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 syn nazywał się Joel, a drugi Abija; oni sprawowali sądy w Beer 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jego pierworodnego syna brzmiało Joel, a imię drugiego Abijasz; sądzili oni w Beer-Szebie.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Joel, </w:t>
      </w:r>
      <w:r>
        <w:rPr>
          <w:rtl/>
        </w:rPr>
        <w:t>יֹואֵל</w:t>
      </w:r>
      <w:r>
        <w:rPr>
          <w:rtl w:val="0"/>
        </w:rPr>
        <w:t xml:space="preserve"> (jo’el), czyli: JHWH jest Bogiem; zob. &lt;x&gt;130 6:18&lt;/x&gt;, gdzie Heman identyfikowany jest jako syn Joela i wnuk Samuela.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Abiasz, </w:t>
      </w:r>
      <w:r>
        <w:rPr>
          <w:rtl/>
        </w:rPr>
        <w:t>אֲבִּיָה</w:t>
      </w:r>
      <w:r>
        <w:rPr>
          <w:rtl w:val="0"/>
        </w:rPr>
        <w:t xml:space="preserve"> (awijjah), czyli: moim ojcem jest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2024-05-16T14:59:34Z</dcterms:modified>
</cp:coreProperties>
</file>