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3"/>
        <w:gridCol w:w="4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człowiekowi: Wyciągnij twą ― rękę. I wyciągnął i przywrócona została zdrowa jak ―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temu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tego człowieka: Wyciągnij swoją rękę. I wyciągnął, a (ta) stała się znów tak zdrowa,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(temu)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twą rękę.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 i przywrócona została zdrowa jak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(temu) człowiekowi wyciągnij rękę twoją i wyciągnął i została przywrócona zdrowa jak inna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2024-04-28T00:45:49Z</dcterms:modified>
</cp:coreProperties>
</file>