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jeśli powiedziałby słowo przeciw ― Synowi ― Człowieka, będzie odpuszczone mu. Kto zaś ― powiedziałby przeciw ― Duchowi ― Świętemu, nie będzie odpuszczone mu ani w tym ― wieku ani w ― nadchodzącym.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kolwiek powiedziałby słowo przeciw Synowi człowieka zostanie odpuszczone mu który zaś kolwiek powiedziałby przeciw Duchowi Świętemu nie zostanie odpuszczone mu ani w tym wieku ani w 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ktokolwiek wypowiedziałby słowo przeciw Synowi Człowieczemu, będzie mu odpuszczone; kto by jednak wypowiedział przeciw Duchowi Świętemu, temu nie będzie odpuszczone ani w tym wieku, ani w nadchodzącym.*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gdyby rzekł słowo przeciw Synowi Człowieka, zostanie odpuszczone mu. Który zaś rzekłby przeciw Duchowi Świętemu, nie zostanie odpuszczone mu, ani w tym wieku ani w 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który- kolwiek powiedziałby słowo przeciw Synowi człowieka zostanie odpuszczone mu który- zaś kolwiek powiedziałby przeciw Duchowi Świętemu nie zostanie odpuszczone mu ani w tym wieku ani w nadchodzącym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10:30&lt;/x&gt;; &lt;x&gt;560 1:21&lt;/x&gt;; &lt;x&gt;650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2024-04-27T16:52:52Z</dcterms:modified>
</cp:coreProperties>
</file>