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Mnie jednak czczą, nauczając pouczeń (płynących z) nakazów ludzkich.*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(jako)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daremnie, ucząc zasad,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 próżno mnie czczą, ucząc nauk,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przykazaniami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próżno mię czczą, nauczając nauk, które są przykazania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mię chwalą, ucząc nauk i rozkazania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czci Mnie na próżno, ucząc zasad podanych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mi jednak cześć oddają, głosząc nauki,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ucząc zasad, które są wymysłem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głosząc pouczenia, które są ludzkimi nakazami”.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próżno czczą mnie, bo jako naukę podają nakazy ludzkie”.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próżno oddają mi cześć, skoro ich zasady są ustanowione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czczą mnie na próżno, głosząc nauki, które są nakazami ludzkimiʼ.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даремно ж шанують Мене, навчаючи людських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mnie, nauczając nauczania jako wkazania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daremnie mnie czczą, nauczając nauk wynikających z 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na próżno, bo nauczają niczym doktryn zasad wymyślonych przez ludzi"".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gdyż jako nauk uczą nakazów ludzkichʼ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próżno jednak oddają Mi cześć. Nauczają bowiem przykazań, które sami wymyślili.”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&lt;x&gt;580 2:20-22&lt;/x&gt;;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2024-05-02T13:27:39Z</dcterms:modified>
</cp:coreProperties>
</file>