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7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zaś biada kobietom w ciąży* i karmiącym.**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ciąży, ἐν  γαστρὶ  ἐχούσαις, idiom: w brzuchu mającym.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2024-04-30T02:17:15Z</dcterms:modified>
</cp:coreProperties>
</file>