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Lżej będzie Sodomie w tym Dniu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ten dzień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Iż Sodomie w on dzień lżej będzie, niż onemu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 wam, że Sodomie w on dzień lżej będzie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Sodomie lżej będzie w ów dzień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w dniu owym lżej będzie Sodomie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mieszkańcom Sodomy będzie lżej w ten dzień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owym dniu Sodomie lżej będzie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mieszkańcom Sodomy lżej będzie w dzień sądu,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owym dniu lżej będzie Sodomie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содомцям того дня буде легше, ніж містові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Sodomom w dniu owym bardziej do trzymania w górę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ów dzień, lżej będzie Sodomie,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lżej będzie w Dzień Sądu dla S'dom niż dla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znośniej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dniu sądu grzesznym mieszkańcom Sodomy i Gomory będzie lżej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2024-05-01T12:40:32Z</dcterms:modified>
</cp:coreProperties>
</file>