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Idźcie i powiedzcie temu lisowi:* Oto wypędzam demony i dokonuję uzdrowień dzisiaj i jutro, a trzeciego (dnia)** kończę.***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powiedzcie lisowi temu: Oto wyrzucam demony i uleczeń dokonuję dzisiaj i jutro, i trzeciego kończę.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poszedłszy powiedzcie lisowi temu oto wyrzucam demony i uzdrowienia dokonuję dzisiaj i jutro a trzeciego jestem kończący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Lis, ἀλώπηξ, nie był wówczas wyobrażeniem roztropności, lecz oznaczał: (1) osobę o małym znaczeniu (&lt;x&gt;160 4:3&lt;/x&gt;; 2 Ezd 13:35 G); (2) oszusta (Pieśń Rabbah 2.15.1;&lt;x&gt;160 2:15&lt;/x&gt;) lub osobę o destrukcyjnym wpływie, burzyciela, mordercę (&lt;x&gt;330 13:4&lt;/x&gt;; &lt;x&gt;310 5:18&lt;/x&gt;; 1En 89:10, 4249, 55). W tym przyp. może chodzić o trzecie znaczenie, ponieważ Herod zabił Jana Chrzciciela (&lt;x&gt;490 7:28&lt;/x&gt;), a potem był przeciwny Jezusowi (&lt;x&gt;510 4:26-28&lt;/x&gt;), &lt;x&gt;490 13:32&lt;/x&gt;L.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9:22&lt;/x&gt;; &lt;x&gt;490 24:7&lt;/x&gt;; &lt;x&gt;350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2024-05-20T04:37:07Z</dcterms:modified>
</cp:coreProperties>
</file>