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3732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na zewnątrz – i gorzko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na zewnątrz zapłakał gorzko.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na zewnątrz Piotr zapłakał gorzko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2024-04-28T00:30:18Z</dcterms:modified>
</cp:coreProperties>
</file>