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7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tego, tłum i przełożeni miasta zaniepokoili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Zmącili zaś tłum i przywódców miasta słuchających tego*.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tego, tłum i władze miasta zaniepokoili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zaniepokoili lud i przełożonych miasta,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wzburzyli pospólstwo i przełożonych miasta,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wzburzyli pospólstwo i przełożone miasta, którzy tego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tłum i politarchów, którzy tego słuchali,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i przełożeni miasta, gdy to usłyszeli, zaniepokoili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Zaniepokoili więc tłum i politarchów, którzy tego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zdołali podburzyć tłum i władze miejskie.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podburzyli tłum i politarchów, którzy to słyszeli.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wywołały niepokój tłumu i władz miejskich.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Zaniepokoiło to lud i politarchów,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Підбурили юрбу і начальників міста, що це слухали,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wstrząsnęło tłumem oraz słuchającymi tego urzędnikami miejskimi.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słowa podburzyły tłum i władze,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podburzyli tłum oraz władców miasta, którzy tego słuchali,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Oskarżenia te zaniepokoiły zarówno zebranych, jak i władze.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2024-04-28T11:05:47Z</dcterms:modified>
</cp:coreProperties>
</file>