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tępił kościół: wchodził do domów, wywlekał stamtąd mężczyzn oraz 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niszczył kościół. Wchodził do domów, wywlekał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niszczył zbór, wchodząc w domy, a wywłóczając męże i niewiasty, podawał 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burzył kościół, wchadzając w domy, i ciągnąc męże i niewiasty, podawał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Kościół, wchodząc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zbór; wchodził do domów, wywlekał mężczyzn i niewiasty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niszczył Kościół. Wchodził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Kościół. Wpadał do domów, porywał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niósł zgubę Kościołowi po domach. Wdzierał się, porywał mężczyzn i kobiety, i przekazywał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natomiast przystąpił do niszczenia Kościoła. Chodził od domu do domu, wyciągał mężczyzn i kobiety i wtrącał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burząc Kościół wpadał do domów, wyciągał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ж нищив церкву, входячи до осель, виволікував чоловіків та жінок, кидав їх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dręczył zbór oraz wchodząc do domów wywlekał mężów i niewiasty,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postawił sobie za cel zniszczyć Wspólnotę Mesjaniczną: wchodził do domu za domem, wyciągał stamtąd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zaczął się pastwić nad zborem. Wdzierał się do jednego domu po drugim, wywlekał zarówno mężczyzn, jak i kobiety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w tym czasie zaczął wszędzie tępić członków kościoła. Wpadał do domów, wywlekał wierzących—mężczyzn oraz kobiety—i osadzał ich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2024-05-19T18:02:37Z</dcterms:modified>
</cp:coreProperties>
</file>