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wody, Duch Pański porwał Filipa* i eunuch go już więcej nie zobaczył, lecz z radością** jechał dalej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weszli* z wody, Duch Pana porwał Filipa. I nie zobaczył go więcej trzebieniec. Jechał bowiem drogą jego radując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z wody Duch Pana porwał Filipa i nie zobaczył go już dłużej nie eunuch jechał bowiem drogą jego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18:12&lt;/x&gt;; &lt;x&gt;120 2:16&lt;/x&gt;; &lt;x&gt;330 3:14&lt;/x&gt;; &lt;x&gt;330 8:3&lt;/x&gt;; &lt;x&gt;540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chodzeniu w górę Grek mówił "wchodzić", "wchodzić na", a o ruchu w dół - "schodzić" (zob.8.38).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2024-05-19T20:16:58Z</dcterms:modified>
</cp:coreProperties>
</file>