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0"/>
        <w:gridCol w:w="375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też wielka radość w tym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wielka radość w mieście tamtym.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2024-05-19T18:32:02Z</dcterms:modified>
</cp:coreProperties>
</file>