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34"/>
        <w:gridCol w:w="3187"/>
        <w:gridCol w:w="44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dni trzy nie widzący i nie zjadł ani pił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przez trzy dni był niewidzący i nie jadł ani nie 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był dni trzy nie widzącym. I nie zjadł ani (nie) wypił.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dni trzy nie widzący i nie zjadł ani pił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przez trzy dni nic nie widział, nie jadł i nie 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Trzy dni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widział i nie jadł ani nie 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Kędy był trzy dni nie widząc, i nie jadł ani 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tam trzy dni nie widząc, i nie jadł ani 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trzy dni nic nie widział i ani nie jadł, ani nie 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przez trzy dni nie widział i nie jadł, i nie 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trzy dni nic nie widział i ani nie jadł, ani nie 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przez trzy dni nic nie widział. Nie jadł też ani nie 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trzy dni był niewidomy; nie jadł też ani nie pił.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Tam przez trzy dni pozbawiony wzroku nic nie jadł i nie pił.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trzy dni nic nie widział, nie jadł i nie 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Три дні він не бачив, не їв, не пив.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trzy dni niewidzącym, oraz nie zjadł, ani nie wypił.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trzy dni nie odzyskał wzroku i ani nie jadł, ani nie 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przez trzy dni nic nie widział, nie jadł ani nie 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przez trzy dni był niewidomy. Nic w tym czasie nie jadł ani nie pił.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2024-05-07T08:48:47Z</dcterms:modified>
</cp:coreProperties>
</file>