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tak jak niektórzy z nich. Czytamy bowiem: Usiadł lud, aby jeść i pić, po czym powstał,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bałwochwalcami jako niektórzy z nich, tak jako napisano: 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zstawajcie bałwochwalcami, jako niektórzy z nich. Jako napisano: Siadł lud jeść i pić, i wstali igrać.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nich, według tego, co jest napisane: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nich; jak napisano: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czcicielami bożków, jak niektórzy z nich, bo napisano: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stańcie się bałwochwalcami, jak niektórzy z nich; tak przecież jest napisane: „Usiadł lud, aby się najeść i napić, i powstali, aby zbytkować”.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czci bożkom, jak niektórzy z nich; to o nich mówi Pismo: Zasiedli ludzie do jedzenia i picia, a potem wstali do tańca.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bałwochwalcami, jak niektórzy z nich, zgodnie z tym, co zostało napisane: ʼZasiadł lud, aby jeść i pić, potem zaś powstali, aby się bawićʼ.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ідолам, як деякі з них, як ото написано: Народ сів їсти й пити, і встав грати.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 jak niektórzy z nich, skoro jest napisane: Usiadł lud, aby zjeść i wypić oraz wstali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bałwochwalcami, jak niektórzy z nich - jak podaje Tanach: "Zasiadł lud, aby jeść i pić, a potem powstali, aby oddać się hulance".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stawajcie się bałwochwalcami, jak niektórzy z nich; tak jak jest napisane: ”Lud usiadł, by jeść i pić, i wstali, by się zabawić”.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czci bożkom—jak tamci. Pismo przecież mówi, że oddając cześć złotemu cielcowi „zasiedli do jedzenia i picia, a potem wstali, aby tańczyć”.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2024-05-07T19:30:09Z</dcterms:modified>
</cp:coreProperties>
</file>