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4"/>
        <w:gridCol w:w="423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twej ― miłości i ― wierze, którą masz względem ― Pana Jezusa i przed wszystkimi ― świętymi,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o twojej miłości i wierze którą masz do Pana Jezusa i względem wszystkich świętych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słysząc o twojej miłości i wierze,* którą masz względem Pana Jezusa i względem wszystkich świętych,**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słysząc (o) twej miłości i wierze, którą masz względem Pana, Jezusa. i przed wszystkimi świętymi*,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słuchając (o) twojej miłości i wierze którą masz do Pana Jezusa i względem wszystkich świętych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1:15&lt;/x&gt;; &lt;x&gt;580 1:4&lt;/x&gt;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wyrażenia w: &lt;x&gt;550 4:4&lt;/x&gt;; &lt;x&gt;560 1:15&lt;/x&gt;; &lt;x&gt;580 1:4&lt;/x&gt;. Chodzi o wiarę w Chrystusa i miłość względem świętych. Pierwsza powinna przekładać się na drugą.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Jest to określenie chrześcijan.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2024-04-26T12:16:53Z</dcterms:modified>
</cp:coreProperties>
</file>