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skarb* w naczyniach glinianych,** aby ogrom mocy*** był od Boga, a nie z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zaś skarb ten w glinianych naczyniach, aby nadmiar mocy był* Boga i nie z 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4:2&lt;/x&gt;; &lt;x&gt;510 9:15&lt;/x&gt;; &lt;x&gt;520 9:21&lt;/x&gt;; &lt;x&gt;540 5:1&lt;/x&gt;; 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2:4&lt;/x&gt;; &lt;x&gt;560 1:19&lt;/x&gt;; &lt;x&gt;560 3:7&lt;/x&gt;; &lt;x&gt;580 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2024-05-09T14:13:40Z</dcterms:modified>
</cp:coreProperties>
</file>