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dwaj aniołowie przybyli do Sodomy. Lot zaś zasiadał* w bramie Sodomy. Gdy Lot (to) zobaczył, powstał, aby wyjść im na spotkanie – i pokłonił się (im)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dwaj aniołowie przybyli do Sodomy. Lot tymczasem przebywał w jej bramie. Gdy ich zauważył, powstał, wyszedł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dwaj aniołowie przyszli wieczorem do Sodomy, a Lot siedział w bramie Sodomy.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zobaczył, wstał i wyszedł im naprzeciw, i skłonił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dwaj Aniołowie do Sodomy w wieczór, a Lot siedział w bramie Sodomskiej. Gdy je tedy ujrzał Lot, wstawszy szedł przeciwko nim, i skłonił się twarzą ku ziemi,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dwa Anjołowie do Sodomy w wieczór, i gdy Lot siedział w bronie miejskiej. Który ujźrzawszy je wstał i szedł przeciwko nim,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dwaj aniołowie przybyli do Sodomy wieczorem, kiedy to Lot siedział w bramie Sodomy. Gdy Lot ich ujrzał, wyszedł naprzeciw nich i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przyszli dwaj aniołowie do Sodomy, a Lot siedział w bramie Sodomy. Gdy ich Lot ujrzał, powstał, by wyjść na ich spotkanie, i pokłonił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Lot siedział w bramie Sodomy, dwaj aniołowie przybyli do miasta. Gdy ich zobaczył, wstał, aby ich powitać, pokłonił się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przyszli do Sodomy dwaj aniołowie. Lot siedział wtedy w bramie miasta. Gdy ich zobaczył, wyszedł im naprzeciw i oddał im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Sodomy przyszli pod wieczór dwaj aniołowie; Lot siedział właśnie w bramie Sodomy. Kiedy ich ujrzał, wyszedł naprzeciw i pochylił czoło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dwaj aniołowie do Sodomy wieczorem. A Lot siedział w bramie Sodomy. Spostrzegł [ich] Lot, powstał im naprzeciw i pokłonił się,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два ангели до Содомів ввечорі. Лот же сидів при брамі Содомів. Побачивши ж Лот, встав їм на зустріч і поклонився лицем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przybyli do Sedomu dwaj aniołowie, zaś Lot siedział u bramy Sedomu. I Lot ich spostrzegł, wstał na spotkanie oraz pokłonił się obliczem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przybyli do Sodomy ci dwaj aniołowie, a Lot siedział w bramie Sodomy. Kiedy Lot ich ujrzał, wstał, by wyjść im na spotkanie,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19:8&lt;/x&gt;; &lt;x&gt;300 26:10&lt;/x&gt;; &lt;x&gt;300 38:7&lt;/x&gt;; &lt;x&gt;300 39:3&lt;/x&gt;; &lt;x&gt;680 2:7-8&lt;/x&gt;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2024-05-21T21:14:16Z</dcterms:modified>
</cp:coreProperties>
</file>