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Jeśli Ezaw napadnie na jeden* obóz i pobije go, pozostały obóz będzie (miał czas) do ucieczki.**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jeden : wg MT: </w:t>
      </w:r>
      <w:r>
        <w:rPr>
          <w:rtl/>
        </w:rPr>
        <w:t>הָאַחַת</w:t>
      </w:r>
      <w:r>
        <w:rPr>
          <w:rtl w:val="0"/>
        </w:rPr>
        <w:t xml:space="preserve"> ; wg PS: </w:t>
      </w:r>
      <w:r>
        <w:rPr>
          <w:rtl/>
        </w:rPr>
        <w:t>אחד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ucieczki, </w:t>
      </w:r>
      <w:r>
        <w:rPr>
          <w:rtl/>
        </w:rPr>
        <w:t>לִפְלֵיטָה</w:t>
      </w:r>
      <w:r>
        <w:rPr>
          <w:rtl w:val="0"/>
        </w:rPr>
        <w:t xml:space="preserve"> , lub: do ocalenia.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2024-05-16T18:38:01Z</dcterms:modified>
</cp:coreProperties>
</file>