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jednak dnia, gdy wszedł do domu, aby wykonać swą pracę, a nie było tam w domu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jednak dzień, kiedy dom był pusty. Nie było w nim nikogo z domowników. Józef wszedł do środka, by wykonać swą pracę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wykonać swoje obowiązki, a nie było tam nikogo z 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niektórego, gdy wszedł do domu, dla odprawowania pracy swej, a nie było tam z domowników nikogo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Jozef wszedł do domu i sprawował coś bez pomocników,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spełniać swe obowiązki, i nie było tam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wykonać pracę swoją, nie było tam nikogo z domowników w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przyszedł do domu, aby wykonać swoją pracę, a nie było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by wykonywać swoje obowiązki - a w domu nie było żadnego z domowników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wykonywać swoją pracę i nie było w domu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jednego takiego dnia, że przyszedł do domu, aby wykonać swoją pracę, i nie było w domu nikogo z domowników,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якийсь такий день ввійшов Йосиф до дому робити своє діло, і всередині не було нікого з тих, що в хаті,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pewnego dnia się zdarzyło, że wszedł do domu, by załatwić swą sprawę, a tam, w domu, nie było nikogo z 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dnia, podobnie jak w innych dniach, wszedł do domu, by wykonać swoje zajęcia, a w domu nie było nikogo z 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2024-05-16T02:25:17Z</dcterms:modified>
</cp:coreProperties>
</file>