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brzydkich, które wyszły za nimi, to siedem lat, i siedem kłosów lichych, wysuszonych przez wschodni wiatr, to będzie siedem lat –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chudych, nieładnych, które wyszły potem, to siedem lat. Siedem kłosów lichych, wysuszonych przez wschodni wiatr, oznacza też siedem lat — z tym że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chudych i szpetnych krów, które wychodziły za nimi, to siedem lat; a siedem pustych kłosów i wyschniętych od wschodniego wiatru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szpetnych, które wychodziły za niemi, jest siedem lat, a siedem kłosów czczych, i wyschłych od wiatru wschodniego, będzie siedem lat głodnych.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też krów chudych a szpetnych, które wyszły po nich, i siedm kłosów cienkich i wiatrem warzącym zarażonych są siedm lat głodu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zaś krów chudych i brzydkich, które wyszły za tamtymi, i siedem kłosów pustych i zniszczonych wiatrem wschodnim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szpetnych, które wyszły za tamtymi, to siedem lat, a siedem kłosów pustych i wysuszonych przez wiatr wschodni,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wynędzniałych wychodzących za nimi to siedem lat i siedem kłosów uschniętych i zniszczonych wschodnim wiatrem – to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chudych i brzydkich, wychodzących za pierwszymi, to również siedem lat, podobnie jak siedem pustych kłosów, zniszczonych wschodnim wiatrem. W tych siedmiu latach będzie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siedem krów słabych i nędznych, które wyszły po tamtych, to [również] siedem łat, a i siedem kłosów słabych, przepalonych wschodnim wiatrem, oznacza, że przyjdzie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krów wynędzniałych i brzydkich, które wyszły za nimi, to siedem lat, i siedem kłosów cienkich, wysmaganych przez wschodni wiatr, to będzie siedem lat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худих корів, що виходили після них, є сім літ, і сім тонких і палених вітром колосків будуть сім років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nędznych i lichych krów, które wyszły za nimi, to także siedem lat; zatem siedem czczych oraz spalonych wschodnim wiatrem kłosów to będzie siedem lat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 krów wychudzonych i szpetnych, które wyszły za nimi, to siedem lat; a siedem kłosów pustych, spieczonych wiatrem wschodnim, będzie to siedem lat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2024-06-01T19:51:45Z</dcterms:modified>
</cp:coreProperties>
</file>