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3"/>
        <w:gridCol w:w="6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Absalom mawiał: Spójrz, twoja sprawa jest uzasadniona i słuszna, lecz u króla nie będzie nikogo, kto by cię (z uwagą) wysłuchał.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2024-05-12T04:23:41Z</dcterms:modified>
</cp:coreProperties>
</file>