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 moje ręce do walki, dlatego moje ramiona mogą napiąć łuk ze spiżu.*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zaprawia moje ręce do walki, Moje ramiona mogą napiąć wzmocniony spiżem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Ćwiczy moje ręce do walki, tak że mogę kruszyć spiżowy łuk swymi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Ćwiczy ręce me do boju, tak że kruszę łuk miedziany ramiony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ręce moje do boju i składając jako łuk miedziany ramiona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ćwiczy moje ręce do bitwy, a ramiona - do napinania spiżowego łuku.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 do walki ręce moje, Sprawia, że ramię moje zdoła napiąć łuk spiżowy.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 moje ręce do walki, a ramiona do napinania spiżowego łuku.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ćwiczy moje ręce do walki, moje ramiona do napinania spiżowego łuku.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moje do boju zaprawia, a moje ramiona do napinania łuku spiżowego.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Навчає мої руки на війну і знищив мідяний лук моїм раменом.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 ręce ćwiczy do boju, więc swymi ramionami napinam łuk spiżowy.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Przyucza moje ręce do boju, a moje ramiona napięły łuk miedziany.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6:12&lt;/x&gt;; &lt;x&gt;220 40:18&lt;/x&gt;; &lt;x&gt;300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2024-05-13T13:41:57Z</dcterms:modified>
</cp:coreProperties>
</file>