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15"/>
        <w:gridCol w:w="3803"/>
        <w:gridCol w:w="3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Achochitczyk, Mahraj Netofatczyk,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 Achoach, Mahraj z Netofy,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Achochita, Maharaj Netofatyta;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Selmon Ahohytczyk; Maharaj Netofatczyk;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Selmon Ahohitczyk, Maharaj Netofatczyk,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 Achoach; Maheraj z Netofy;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 Achoach, Macharai z Netofy,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Achochita, Mahraj Netofatyta,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 Achoach; Maheraj z Netofy;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Calmon z Achoch, Mahraj z Netofa,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Селмон Аоїт, Моорей Нетофатит,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Calmon z Achoach; Maharai z Netofy;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Calmon Achochita, Maharaj Netofatyta,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2024-06-02T01:22:19Z</dcterms:modified>
</cp:coreProperties>
</file>