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Rekabowi i Baanie, jego bratu, synom Rimmona Beerotczyka, tymi słowy: Jak żyje JAHWE, który wykupił moją duszę z wszelkiego ucisku,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Rekabowi i jego bratu Baanie, synom Rimmona Beerotczyka: Jak żyje JAHWE, który wykupił mnie z wszelkiej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odpowiedział Rekabowi i jego bratu Baanie, synom Rimmona Beerotczyka: Jak żyje JAHWE, który wybawił moją duszę z wszelkiego ucisku;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Dawid Rechabowi i Baanie, bratu jego, synom Remmona Berotczyka, i rzekł do nich: Jako żyw Pan, który wybawił duszę moję od wszelkiego ucisku: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odpowiedając Dawid Rechabowi i Baanowi, bratu jego, synom Remmona Berotczyka, rzekł do nich: Żywie JAHWE, który wyrwał duszę moję ze wszego ucisku,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Dawid odrzekł Rekabowi i jego bratu, Baanie, synom Rimmona z Beerot, oświadczając im: Na życie Pana, który wybawił moje życie z każdego niebezpieczeństwa!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odpowiedział Rekabowi i Baanie, jego bratu, synom Rimmona Beerotczyka, tak: Jako żyje Pan, który wybawił moją duszę z wszelkiej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Dawid Rekabowi i Baanie, jego bratu, synom Rimmona Beerotczyka: Na życie JAHWE, który uwolnił moje życie od wszelkiego niebezpieczeństwa!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powiedział do Rekaba i Baany, synów Rimmona z Beerot: „Na życie JAHWE, który mnie wybawił z wszelkiego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Dawid Rekabowi i jego bratu Baanie, synom Rimmona z Beerot mówiąc im: - Na Jahwe żywego, który mnie ocalił z wszelkiego niebezpieczeństwa: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Давид Рехавові і Ваані його братові синам Реммона Виротея і сказав їм: Хай живе Господь, який спас душу мою з усяких смутків,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Dawid odpowiedział Rechabowi i jego bratu Baanie, synom Rimmona, Beerodczyka, mówiąc do nich: Żywy jest WIEKUISTY, który wybawił moją duszę z każdej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Dawid odpowiedział Rechabowi i Baanie, jego bratu, synom Rimmona Beerotczyka, i rzekł do nich: ”Jako żyje JAHWE, który wykupił mą duszę z wszelkiej udręki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2024-05-14T04:23:09Z</dcterms:modified>
</cp:coreProperties>
</file>